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6CA" w:rsidRPr="009546CA" w:rsidRDefault="009546CA" w:rsidP="009546CA">
      <w:pPr>
        <w:spacing w:after="0"/>
        <w:ind w:left="163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46CA">
        <w:rPr>
          <w:rFonts w:ascii="Times New Roman" w:eastAsia="Calibri" w:hAnsi="Times New Roman" w:cs="Times New Roman"/>
          <w:b/>
          <w:sz w:val="28"/>
          <w:szCs w:val="28"/>
        </w:rPr>
        <w:t xml:space="preserve">Перспективный план деятельности клуба на 2022-2023 </w:t>
      </w:r>
      <w:proofErr w:type="spellStart"/>
      <w:proofErr w:type="gramStart"/>
      <w:r w:rsidRPr="009546CA">
        <w:rPr>
          <w:rFonts w:ascii="Times New Roman" w:eastAsia="Calibri" w:hAnsi="Times New Roman" w:cs="Times New Roman"/>
          <w:b/>
          <w:sz w:val="28"/>
          <w:szCs w:val="28"/>
        </w:rPr>
        <w:t>уч.год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546CA" w:rsidRPr="009546CA" w:rsidRDefault="009546CA" w:rsidP="009546CA">
      <w:pPr>
        <w:spacing w:after="0"/>
        <w:ind w:left="163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2"/>
        <w:gridCol w:w="2058"/>
        <w:gridCol w:w="4094"/>
        <w:gridCol w:w="2051"/>
      </w:tblGrid>
      <w:tr w:rsidR="009546CA" w:rsidRPr="009546CA" w:rsidTr="006E1B68">
        <w:tc>
          <w:tcPr>
            <w:tcW w:w="1142" w:type="dxa"/>
          </w:tcPr>
          <w:p w:rsidR="009546CA" w:rsidRPr="009546CA" w:rsidRDefault="009546CA" w:rsidP="009546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6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058" w:type="dxa"/>
          </w:tcPr>
          <w:p w:rsidR="009546CA" w:rsidRPr="009546CA" w:rsidRDefault="009546CA" w:rsidP="009546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6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094" w:type="dxa"/>
          </w:tcPr>
          <w:p w:rsidR="009546CA" w:rsidRPr="009546CA" w:rsidRDefault="009546CA" w:rsidP="009546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6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2051" w:type="dxa"/>
          </w:tcPr>
          <w:p w:rsidR="009546CA" w:rsidRPr="009546CA" w:rsidRDefault="009546CA" w:rsidP="009546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6CA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9546CA" w:rsidRPr="009546CA" w:rsidTr="006E1B68">
        <w:tc>
          <w:tcPr>
            <w:tcW w:w="1142" w:type="dxa"/>
          </w:tcPr>
          <w:p w:rsidR="009546CA" w:rsidRPr="009546CA" w:rsidRDefault="005F4B20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2058" w:type="dxa"/>
          </w:tcPr>
          <w:p w:rsidR="009546CA" w:rsidRPr="009546CA" w:rsidRDefault="009546CA" w:rsidP="009C23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Организационное заседание</w:t>
            </w:r>
            <w:r w:rsidR="005F4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094" w:type="dxa"/>
          </w:tcPr>
          <w:p w:rsidR="009546CA" w:rsidRPr="009546CA" w:rsidRDefault="005F4B20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планом работы клуба</w:t>
            </w:r>
            <w:r w:rsidR="009546CA"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основными целями и задачами,</w:t>
            </w:r>
            <w:r w:rsidR="009546CA"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вовлечение новых участников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совместной деятельности</w:t>
            </w:r>
            <w:r w:rsidR="009546CA"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. Игры на сближение детско-родительского коллектива.</w:t>
            </w:r>
          </w:p>
          <w:p w:rsidR="009546CA" w:rsidRPr="009546CA" w:rsidRDefault="009546CA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9546CA" w:rsidRDefault="009546CA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стол.</w:t>
            </w:r>
          </w:p>
          <w:p w:rsidR="000D3268" w:rsidRPr="009546CA" w:rsidRDefault="000D32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продуктивная деятельность.</w:t>
            </w:r>
          </w:p>
        </w:tc>
      </w:tr>
      <w:tr w:rsidR="006E1B68" w:rsidRPr="009546CA" w:rsidTr="00947041">
        <w:tc>
          <w:tcPr>
            <w:tcW w:w="1142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Ноябрь. </w:t>
            </w:r>
          </w:p>
        </w:tc>
        <w:tc>
          <w:tcPr>
            <w:tcW w:w="2058" w:type="dxa"/>
          </w:tcPr>
          <w:p w:rsidR="006E1B68" w:rsidRPr="009546CA" w:rsidRDefault="009C23AE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«Играем и развиваемся вместе</w:t>
            </w:r>
            <w:r w:rsidR="006E1B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94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Интеллектуальная готовность. 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мышления, логики, внимания, памяти в процессе выполнения логических заданий и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Игровой тренинг.</w:t>
            </w:r>
          </w:p>
        </w:tc>
      </w:tr>
      <w:tr w:rsidR="006E1B68" w:rsidRPr="009546CA" w:rsidTr="00947041">
        <w:tc>
          <w:tcPr>
            <w:tcW w:w="1142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Декабрь. </w:t>
            </w:r>
          </w:p>
        </w:tc>
        <w:tc>
          <w:tcPr>
            <w:tcW w:w="2058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</w:t>
            </w:r>
            <w:r w:rsidR="009C23AE">
              <w:rPr>
                <w:rFonts w:ascii="Times New Roman" w:eastAsia="Calibri" w:hAnsi="Times New Roman" w:cs="Times New Roman"/>
                <w:sz w:val="24"/>
                <w:szCs w:val="24"/>
              </w:rPr>
              <w:t>ак помочь ребенку стать успешным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6E1B68" w:rsidRPr="009546CA" w:rsidRDefault="009C23AE" w:rsidP="009C23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6E1B68">
              <w:rPr>
                <w:rFonts w:ascii="Times New Roman" w:eastAsia="Calibri" w:hAnsi="Times New Roman" w:cs="Times New Roman"/>
                <w:sz w:val="24"/>
                <w:szCs w:val="24"/>
              </w:rPr>
              <w:t>онсультация психолога.</w:t>
            </w:r>
            <w:r w:rsidR="000D3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1B68"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положительных эм</w:t>
            </w:r>
            <w:r w:rsidR="006E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оций от совместной  </w:t>
            </w:r>
            <w:r w:rsidR="006E1B68"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2051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местная игровая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деятельность.</w:t>
            </w:r>
          </w:p>
        </w:tc>
      </w:tr>
      <w:tr w:rsidR="006E1B68" w:rsidRPr="009546CA" w:rsidTr="00947041">
        <w:tc>
          <w:tcPr>
            <w:tcW w:w="1142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2058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по стране игр»</w:t>
            </w:r>
          </w:p>
        </w:tc>
        <w:tc>
          <w:tcPr>
            <w:tcW w:w="4094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Способствование накоплению познавательно-творческого опыта через практическую </w:t>
            </w:r>
            <w:r w:rsidR="000D3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развивающую 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игровую деятельность.</w:t>
            </w:r>
          </w:p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Семинар-практикум по играм </w:t>
            </w:r>
            <w:proofErr w:type="spellStart"/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В.В.Воскобовича</w:t>
            </w:r>
            <w:proofErr w:type="spellEnd"/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E1B68" w:rsidRPr="009546CA" w:rsidTr="00947041">
        <w:tc>
          <w:tcPr>
            <w:tcW w:w="1142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2058" w:type="dxa"/>
          </w:tcPr>
          <w:p w:rsidR="006E1B68" w:rsidRPr="009546CA" w:rsidRDefault="006E1B68" w:rsidP="000D3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D3268">
              <w:rPr>
                <w:rFonts w:ascii="Times New Roman" w:eastAsia="Calibri" w:hAnsi="Times New Roman" w:cs="Times New Roman"/>
                <w:sz w:val="24"/>
                <w:szCs w:val="24"/>
              </w:rPr>
              <w:t>Как вызвать у ребенка интерес к чтению»</w:t>
            </w:r>
          </w:p>
        </w:tc>
        <w:tc>
          <w:tcPr>
            <w:tcW w:w="4094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Речевая готовность – консультация логопеда. 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методиками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речевого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последующим применением в совместной деятельности.</w:t>
            </w:r>
          </w:p>
        </w:tc>
        <w:tc>
          <w:tcPr>
            <w:tcW w:w="2051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Мастер-класс.</w:t>
            </w:r>
          </w:p>
        </w:tc>
      </w:tr>
      <w:tr w:rsidR="006E1B68" w:rsidRPr="009546CA" w:rsidTr="00947041">
        <w:tc>
          <w:tcPr>
            <w:tcW w:w="1142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Март.</w:t>
            </w:r>
          </w:p>
        </w:tc>
        <w:tc>
          <w:tcPr>
            <w:tcW w:w="2058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счет»</w:t>
            </w:r>
          </w:p>
        </w:tc>
        <w:tc>
          <w:tcPr>
            <w:tcW w:w="4094" w:type="dxa"/>
          </w:tcPr>
          <w:p w:rsidR="006E1B68" w:rsidRPr="009546CA" w:rsidRDefault="006E1B68" w:rsidP="005F4B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математических 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 через совместную игровую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знакомство с новыми методами и приемами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1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Игровой тренинг.</w:t>
            </w:r>
          </w:p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1B68" w:rsidRPr="009546CA" w:rsidTr="00947041">
        <w:tc>
          <w:tcPr>
            <w:tcW w:w="1142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Апрель. </w:t>
            </w:r>
          </w:p>
        </w:tc>
        <w:tc>
          <w:tcPr>
            <w:tcW w:w="2058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«Умные </w:t>
            </w:r>
            <w:proofErr w:type="spellStart"/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-роботы»</w:t>
            </w:r>
          </w:p>
        </w:tc>
        <w:tc>
          <w:tcPr>
            <w:tcW w:w="4094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интереса к </w:t>
            </w:r>
            <w:proofErr w:type="spellStart"/>
            <w:r w:rsidRPr="00954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954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-конструированию и конструктивному творчеству, предоставив самостоятельный выбор модели для обыгрывания ситуации.</w:t>
            </w:r>
          </w:p>
        </w:tc>
        <w:tc>
          <w:tcPr>
            <w:tcW w:w="2051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конструктивная деятельность.</w:t>
            </w:r>
          </w:p>
        </w:tc>
      </w:tr>
      <w:tr w:rsidR="006E1B68" w:rsidRPr="009546CA" w:rsidTr="00947041">
        <w:tc>
          <w:tcPr>
            <w:tcW w:w="1142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Май. </w:t>
            </w:r>
          </w:p>
        </w:tc>
        <w:tc>
          <w:tcPr>
            <w:tcW w:w="2058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>«В стране логических загадок»</w:t>
            </w:r>
          </w:p>
        </w:tc>
        <w:tc>
          <w:tcPr>
            <w:tcW w:w="4094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уровня </w:t>
            </w:r>
            <w:r w:rsidRPr="009546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интеллектуально-творческих способностей членов клуба</w:t>
            </w: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практическую игровую деятельность</w:t>
            </w:r>
            <w:r w:rsidRPr="009546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51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развлечение. </w:t>
            </w:r>
          </w:p>
        </w:tc>
      </w:tr>
      <w:tr w:rsidR="006E1B68" w:rsidRPr="009546CA" w:rsidTr="00947041">
        <w:tc>
          <w:tcPr>
            <w:tcW w:w="1142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6E1B68" w:rsidRPr="009546CA" w:rsidRDefault="006E1B68" w:rsidP="009546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17A0" w:rsidRDefault="008B17A0"/>
    <w:sectPr w:rsidR="008B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6CA"/>
    <w:rsid w:val="000D3268"/>
    <w:rsid w:val="005F4B20"/>
    <w:rsid w:val="006E1B68"/>
    <w:rsid w:val="008B17A0"/>
    <w:rsid w:val="009546CA"/>
    <w:rsid w:val="009C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7537"/>
  <w15:chartTrackingRefBased/>
  <w15:docId w15:val="{85EF8476-A295-4B35-835C-A4FADDF5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4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2022-10-05T12:07:00Z</cp:lastPrinted>
  <dcterms:created xsi:type="dcterms:W3CDTF">2022-09-09T04:20:00Z</dcterms:created>
  <dcterms:modified xsi:type="dcterms:W3CDTF">2024-02-14T03:53:00Z</dcterms:modified>
</cp:coreProperties>
</file>